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CAA7A" w14:textId="77777777" w:rsidR="00417192" w:rsidRDefault="00417192" w:rsidP="00417192">
      <w:pPr>
        <w:pStyle w:val="a3"/>
        <w:shd w:val="clear" w:color="auto" w:fill="FFFFFF"/>
        <w:spacing w:before="0" w:beforeAutospacing="0" w:after="0" w:afterAutospacing="0" w:line="555" w:lineRule="atLeast"/>
        <w:jc w:val="center"/>
        <w:rPr>
          <w:rFonts w:ascii="Calibri" w:hAnsi="Calibri" w:cs="Calibri"/>
          <w:color w:val="000000"/>
          <w:sz w:val="21"/>
          <w:szCs w:val="21"/>
        </w:rPr>
      </w:pPr>
      <w:bookmarkStart w:id="0" w:name="_GoBack"/>
      <w:bookmarkEnd w:id="0"/>
      <w:r>
        <w:rPr>
          <w:rFonts w:ascii="CESI小标宋-GB2312" w:eastAsia="CESI小标宋-GB2312" w:hAnsi="Calibri" w:cs="Calibri" w:hint="eastAsia"/>
          <w:color w:val="0C0C0C"/>
          <w:sz w:val="36"/>
          <w:szCs w:val="36"/>
          <w:shd w:val="clear" w:color="auto" w:fill="FFFFFF"/>
        </w:rPr>
        <w:t>2022年度云南省新时代文明实践社科普及志愿服务行动项目申报公告</w:t>
      </w:r>
    </w:p>
    <w:p w14:paraId="05D4B449"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 </w:t>
      </w:r>
    </w:p>
    <w:p w14:paraId="4C14FD35"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为认真学习贯彻习近平新时代中国特色社会主义思想和党的十九大精神，扎实推进《志愿服务条例》和《云南省社会科学普及条例》的贯彻落实，打通社科普及工作宣传群众、教育群众、关心群众、服务群众的“最后一米”，经省文明办、团省委、省社科联批准，现就2022年度云南省新时代文明实践社科普及志愿服务行动项目（以下简称科普志愿服务项目）申报工作有关事项公告如下：</w:t>
      </w:r>
    </w:p>
    <w:p w14:paraId="5C42A5EE"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黑体" w:eastAsia="黑体" w:hAnsi="黑体" w:cs="Calibri" w:hint="eastAsia"/>
          <w:color w:val="0C0C0C"/>
          <w:sz w:val="32"/>
          <w:szCs w:val="32"/>
          <w:shd w:val="clear" w:color="auto" w:fill="FFFFFF"/>
        </w:rPr>
        <w:t>一、总体要求</w:t>
      </w:r>
      <w:r>
        <w:rPr>
          <w:rFonts w:ascii="仿宋_GB2312" w:eastAsia="仿宋_GB2312" w:hAnsi="Calibri" w:cs="Calibri" w:hint="eastAsia"/>
          <w:color w:val="0C0C0C"/>
          <w:sz w:val="32"/>
          <w:szCs w:val="32"/>
          <w:shd w:val="clear" w:color="auto" w:fill="FFFFFF"/>
        </w:rPr>
        <w:br/>
        <w:t xml:space="preserve">　　以习近平新时代中国特色社会主义思想为指导，全面贯彻落实党的十九大和十九届历次全会精神，坚持以人民为中心的发展思想，培育和</w:t>
      </w:r>
      <w:proofErr w:type="gramStart"/>
      <w:r>
        <w:rPr>
          <w:rFonts w:ascii="仿宋_GB2312" w:eastAsia="仿宋_GB2312" w:hAnsi="Calibri" w:cs="Calibri" w:hint="eastAsia"/>
          <w:color w:val="0C0C0C"/>
          <w:sz w:val="32"/>
          <w:szCs w:val="32"/>
          <w:shd w:val="clear" w:color="auto" w:fill="FFFFFF"/>
        </w:rPr>
        <w:t>践行</w:t>
      </w:r>
      <w:proofErr w:type="gramEnd"/>
      <w:r>
        <w:rPr>
          <w:rFonts w:ascii="仿宋_GB2312" w:eastAsia="仿宋_GB2312" w:hAnsi="Calibri" w:cs="Calibri" w:hint="eastAsia"/>
          <w:color w:val="0C0C0C"/>
          <w:sz w:val="32"/>
          <w:szCs w:val="32"/>
          <w:shd w:val="clear" w:color="auto" w:fill="FFFFFF"/>
        </w:rPr>
        <w:t>社会主义核心价值观，全面落实我省新时代文明实践志愿服务工作要求，整合社会科学各类优秀人才资源，开展面向群众、贴近生活的社科普及志愿服务活动，用中国特色社会主义文化、社会主义思想道德牢牢占领基层思想文化阵地，丰富人民精神生活，增强人民精神力量，提升人民群众的思想觉悟、道德水准、文明素养，促进全社会的文明进步。</w:t>
      </w:r>
      <w:r>
        <w:rPr>
          <w:rFonts w:ascii="仿宋_GB2312" w:eastAsia="仿宋_GB2312" w:hAnsi="Calibri" w:cs="Calibri" w:hint="eastAsia"/>
          <w:color w:val="0C0C0C"/>
          <w:sz w:val="32"/>
          <w:szCs w:val="32"/>
          <w:shd w:val="clear" w:color="auto" w:fill="FFFFFF"/>
        </w:rPr>
        <w:br/>
      </w:r>
      <w:r>
        <w:rPr>
          <w:rFonts w:ascii="Calibri" w:hAnsi="Calibri" w:cs="Calibri"/>
          <w:color w:val="000000"/>
          <w:sz w:val="21"/>
          <w:szCs w:val="21"/>
        </w:rPr>
        <w:t xml:space="preserve">　</w:t>
      </w:r>
      <w:r>
        <w:rPr>
          <w:rFonts w:ascii="黑体" w:eastAsia="黑体" w:hAnsi="黑体" w:cs="Calibri" w:hint="eastAsia"/>
          <w:color w:val="0C0C0C"/>
          <w:sz w:val="32"/>
          <w:szCs w:val="32"/>
          <w:shd w:val="clear" w:color="auto" w:fill="FFFFFF"/>
        </w:rPr>
        <w:t xml:space="preserve">　二、科普志愿服务项目类别及具体要求</w:t>
      </w:r>
      <w:r>
        <w:rPr>
          <w:rFonts w:ascii="仿宋_GB2312" w:eastAsia="仿宋_GB2312" w:hAnsi="Calibri" w:cs="Calibri" w:hint="eastAsia"/>
          <w:color w:val="0C0C0C"/>
          <w:sz w:val="32"/>
          <w:szCs w:val="32"/>
          <w:shd w:val="clear" w:color="auto" w:fill="FFFFFF"/>
        </w:rPr>
        <w:br/>
        <w:t xml:space="preserve">　　紧紧围绕深入学习贯彻习近平新时代中国特色社会主</w:t>
      </w:r>
      <w:r>
        <w:rPr>
          <w:rFonts w:ascii="仿宋_GB2312" w:eastAsia="仿宋_GB2312" w:hAnsi="Calibri" w:cs="Calibri" w:hint="eastAsia"/>
          <w:color w:val="0C0C0C"/>
          <w:sz w:val="32"/>
          <w:szCs w:val="32"/>
          <w:shd w:val="clear" w:color="auto" w:fill="FFFFFF"/>
        </w:rPr>
        <w:lastRenderedPageBreak/>
        <w:t>义思想，坚持学思用、</w:t>
      </w:r>
      <w:proofErr w:type="gramStart"/>
      <w:r>
        <w:rPr>
          <w:rFonts w:ascii="仿宋_GB2312" w:eastAsia="仿宋_GB2312" w:hAnsi="Calibri" w:cs="Calibri" w:hint="eastAsia"/>
          <w:color w:val="0C0C0C"/>
          <w:sz w:val="32"/>
          <w:szCs w:val="32"/>
          <w:shd w:val="clear" w:color="auto" w:fill="FFFFFF"/>
        </w:rPr>
        <w:t>知信行</w:t>
      </w:r>
      <w:proofErr w:type="gramEnd"/>
      <w:r>
        <w:rPr>
          <w:rFonts w:ascii="仿宋_GB2312" w:eastAsia="仿宋_GB2312" w:hAnsi="Calibri" w:cs="Calibri" w:hint="eastAsia"/>
          <w:color w:val="0C0C0C"/>
          <w:sz w:val="32"/>
          <w:szCs w:val="32"/>
          <w:shd w:val="clear" w:color="auto" w:fill="FFFFFF"/>
        </w:rPr>
        <w:t>相统一，组织实施理论宣讲、文化涵育、乡村振兴、扶弱助困、生态教育、强边固防六个类型的志愿服务项目，开展群众喜爱的活动，讲解群众想学的知识，提供群众需要的服务，解决群众闹心的难题，培根铸魂，启智润心。</w:t>
      </w:r>
      <w:r>
        <w:rPr>
          <w:rFonts w:ascii="仿宋_GB2312" w:eastAsia="仿宋_GB2312" w:hAnsi="Calibri" w:cs="Calibri" w:hint="eastAsia"/>
          <w:color w:val="0C0C0C"/>
          <w:sz w:val="32"/>
          <w:szCs w:val="32"/>
          <w:shd w:val="clear" w:color="auto" w:fill="FFFFFF"/>
        </w:rPr>
        <w:br/>
      </w:r>
      <w:r>
        <w:rPr>
          <w:rFonts w:ascii="Calibri" w:hAnsi="Calibri" w:cs="Calibri"/>
          <w:color w:val="000000"/>
          <w:sz w:val="21"/>
          <w:szCs w:val="21"/>
        </w:rPr>
        <w:t xml:space="preserve">　</w:t>
      </w:r>
      <w:r>
        <w:rPr>
          <w:rFonts w:ascii="方正楷体_GBK" w:eastAsia="方正楷体_GBK" w:hAnsi="Calibri" w:cs="Calibri" w:hint="eastAsia"/>
          <w:color w:val="0C0C0C"/>
          <w:sz w:val="32"/>
          <w:szCs w:val="32"/>
        </w:rPr>
        <w:t xml:space="preserve">　（一）理论宣讲志愿服务项目。</w:t>
      </w:r>
      <w:r>
        <w:rPr>
          <w:rFonts w:ascii="仿宋_GB2312" w:eastAsia="仿宋_GB2312" w:hAnsi="Calibri" w:cs="Calibri" w:hint="eastAsia"/>
          <w:color w:val="0C0C0C"/>
          <w:sz w:val="32"/>
          <w:szCs w:val="32"/>
          <w:shd w:val="clear" w:color="auto" w:fill="FFFFFF"/>
        </w:rPr>
        <w:t>大力宣传普及习近平新时代中国特色社会主义思想和习近平总书记考察云南重要讲话精神，引导干部群众领会掌握习近平新时代中国特色社会主义思想的科学内涵、精神实质、实践要求，推进习近平新时代中国特色社会主义思想往深里走、往实里走、往心里走，不断增进政治认同、思想认同、情感认同，增强“四个意识”，坚定“四个自信”，正确认识和把握云南基本省情，认清自身的使命任务，找准云南在全国发展大局中的坐标和方位。</w:t>
      </w:r>
      <w:r>
        <w:rPr>
          <w:rFonts w:ascii="仿宋_GB2312" w:eastAsia="仿宋_GB2312" w:hAnsi="Calibri" w:cs="Calibri" w:hint="eastAsia"/>
          <w:color w:val="0C0C0C"/>
          <w:sz w:val="32"/>
          <w:szCs w:val="32"/>
          <w:shd w:val="clear" w:color="auto" w:fill="FFFFFF"/>
        </w:rPr>
        <w:br/>
      </w:r>
      <w:r>
        <w:rPr>
          <w:rFonts w:ascii="Calibri" w:hAnsi="Calibri" w:cs="Calibri"/>
          <w:color w:val="000000"/>
          <w:sz w:val="21"/>
          <w:szCs w:val="21"/>
        </w:rPr>
        <w:t xml:space="preserve">　　</w:t>
      </w:r>
      <w:r>
        <w:rPr>
          <w:rFonts w:ascii="方正楷体_GBK" w:eastAsia="方正楷体_GBK" w:hAnsi="Calibri" w:cs="Calibri" w:hint="eastAsia"/>
          <w:color w:val="0C0C0C"/>
          <w:sz w:val="32"/>
          <w:szCs w:val="32"/>
        </w:rPr>
        <w:t>（二）文化涵育志愿服务项目。</w:t>
      </w:r>
      <w:r>
        <w:rPr>
          <w:rFonts w:ascii="仿宋_GB2312" w:eastAsia="仿宋_GB2312" w:hAnsi="Calibri" w:cs="Calibri" w:hint="eastAsia"/>
          <w:color w:val="0C0C0C"/>
          <w:sz w:val="32"/>
          <w:szCs w:val="32"/>
          <w:shd w:val="clear" w:color="auto" w:fill="FFFFFF"/>
        </w:rPr>
        <w:t>围绕文化强省建设的目标任务，发挥云南民族文化资源优势，用大众化的形式</w:t>
      </w:r>
      <w:proofErr w:type="gramStart"/>
      <w:r>
        <w:rPr>
          <w:rFonts w:ascii="仿宋_GB2312" w:eastAsia="仿宋_GB2312" w:hAnsi="Calibri" w:cs="Calibri" w:hint="eastAsia"/>
          <w:color w:val="0C0C0C"/>
          <w:sz w:val="32"/>
          <w:szCs w:val="32"/>
          <w:shd w:val="clear" w:color="auto" w:fill="FFFFFF"/>
        </w:rPr>
        <w:t>作出</w:t>
      </w:r>
      <w:proofErr w:type="gramEnd"/>
      <w:r>
        <w:rPr>
          <w:rFonts w:ascii="仿宋_GB2312" w:eastAsia="仿宋_GB2312" w:hAnsi="Calibri" w:cs="Calibri" w:hint="eastAsia"/>
          <w:color w:val="0C0C0C"/>
          <w:sz w:val="32"/>
          <w:szCs w:val="32"/>
          <w:shd w:val="clear" w:color="auto" w:fill="FFFFFF"/>
        </w:rPr>
        <w:t>新的阐释，开展革命文化的挖掘阐发和新时代杨善洲精神、张桂梅精神等重大典型宣传普及，在传承红色基因、筑牢中华民族共同体意识上持续发力，大力弘扬新时代“云岭楷模”精神，进一步扎紧各民族手足相亲、守望相助、团结奋斗的精神纽带，实现优秀传统文化创造性转化和创新性发展。</w:t>
      </w:r>
    </w:p>
    <w:p w14:paraId="03E486D6" w14:textId="77777777" w:rsidR="00417192" w:rsidRDefault="00417192" w:rsidP="00417192">
      <w:pPr>
        <w:pStyle w:val="a3"/>
        <w:shd w:val="clear" w:color="auto" w:fill="FFFFFF"/>
        <w:spacing w:before="0" w:beforeAutospacing="0" w:after="0" w:afterAutospacing="0" w:line="540" w:lineRule="atLeast"/>
        <w:ind w:firstLine="645"/>
        <w:jc w:val="both"/>
        <w:rPr>
          <w:rFonts w:ascii="Calibri" w:hAnsi="Calibri" w:cs="Calibri"/>
          <w:color w:val="000000"/>
          <w:sz w:val="21"/>
          <w:szCs w:val="21"/>
        </w:rPr>
      </w:pPr>
      <w:r>
        <w:rPr>
          <w:rFonts w:ascii="方正楷体_GBK" w:eastAsia="方正楷体_GBK" w:hAnsi="Calibri" w:cs="Calibri" w:hint="eastAsia"/>
          <w:color w:val="0C0C0C"/>
          <w:sz w:val="32"/>
          <w:szCs w:val="32"/>
        </w:rPr>
        <w:t>（三）乡村振兴志愿服务项目。</w:t>
      </w:r>
      <w:r>
        <w:rPr>
          <w:rFonts w:ascii="仿宋_GB2312" w:eastAsia="仿宋_GB2312" w:hAnsi="Calibri" w:cs="Calibri" w:hint="eastAsia"/>
          <w:color w:val="0C0C0C"/>
          <w:sz w:val="32"/>
          <w:szCs w:val="32"/>
          <w:shd w:val="clear" w:color="auto" w:fill="FFFFFF"/>
        </w:rPr>
        <w:t>重点宣传解读乡村振兴有关方针政策，开展农业经济管理、市场营销、农业技能培</w:t>
      </w:r>
      <w:r>
        <w:rPr>
          <w:rFonts w:ascii="仿宋_GB2312" w:eastAsia="仿宋_GB2312" w:hAnsi="Calibri" w:cs="Calibri" w:hint="eastAsia"/>
          <w:color w:val="0C0C0C"/>
          <w:sz w:val="32"/>
          <w:szCs w:val="32"/>
          <w:shd w:val="clear" w:color="auto" w:fill="FFFFFF"/>
        </w:rPr>
        <w:lastRenderedPageBreak/>
        <w:t>训，培育“新农人”，深入开展移风易俗实践，抵制歪理邪说，倡导文明新风，着力提高我省人力资本质量和人文素养，促进就业创业，助力乡村振兴，为巩固脱贫攻坚成果、建立解决相对贫困问题的长效机制提供有力支撑。</w:t>
      </w:r>
    </w:p>
    <w:p w14:paraId="71157E61" w14:textId="77777777" w:rsidR="00417192" w:rsidRDefault="00417192" w:rsidP="00417192">
      <w:pPr>
        <w:pStyle w:val="a3"/>
        <w:shd w:val="clear" w:color="auto" w:fill="FFFFFF"/>
        <w:spacing w:before="0" w:beforeAutospacing="0" w:after="0" w:afterAutospacing="0" w:line="540" w:lineRule="atLeast"/>
        <w:ind w:firstLine="645"/>
        <w:jc w:val="both"/>
        <w:rPr>
          <w:rFonts w:ascii="Calibri" w:hAnsi="Calibri" w:cs="Calibri"/>
          <w:color w:val="000000"/>
          <w:sz w:val="21"/>
          <w:szCs w:val="21"/>
        </w:rPr>
      </w:pPr>
      <w:r>
        <w:rPr>
          <w:rFonts w:ascii="方正楷体_GBK" w:eastAsia="方正楷体_GBK" w:hAnsi="Calibri" w:cs="Calibri" w:hint="eastAsia"/>
          <w:color w:val="0C0C0C"/>
          <w:sz w:val="32"/>
          <w:szCs w:val="32"/>
        </w:rPr>
        <w:t>（四）扶弱助困志愿服务项目。</w:t>
      </w:r>
      <w:r>
        <w:rPr>
          <w:rFonts w:ascii="仿宋_GB2312" w:eastAsia="仿宋_GB2312" w:hAnsi="Calibri" w:cs="Calibri" w:hint="eastAsia"/>
          <w:color w:val="0C0C0C"/>
          <w:sz w:val="32"/>
          <w:szCs w:val="32"/>
          <w:shd w:val="clear" w:color="auto" w:fill="FFFFFF"/>
        </w:rPr>
        <w:t>通过开展就业指导、法律援助、心理健康服务、妇女儿童老年人权益保障咨询等专题服务项目，助力帮困、助学、助残、助老、青少年和困难妇女关爱，深化做好困难群众的基本生活保障和精神生活保障。</w:t>
      </w:r>
    </w:p>
    <w:p w14:paraId="609E49BF" w14:textId="77777777" w:rsidR="00417192" w:rsidRDefault="00417192" w:rsidP="00417192">
      <w:pPr>
        <w:pStyle w:val="a3"/>
        <w:shd w:val="clear" w:color="auto" w:fill="FFFFFF"/>
        <w:spacing w:before="0" w:beforeAutospacing="0" w:after="0" w:afterAutospacing="0" w:line="540" w:lineRule="atLeast"/>
        <w:ind w:firstLine="645"/>
        <w:jc w:val="both"/>
        <w:rPr>
          <w:rFonts w:ascii="Calibri" w:hAnsi="Calibri" w:cs="Calibri"/>
          <w:color w:val="000000"/>
          <w:sz w:val="21"/>
          <w:szCs w:val="21"/>
        </w:rPr>
      </w:pPr>
      <w:r>
        <w:rPr>
          <w:rFonts w:ascii="方正楷体_GBK" w:eastAsia="方正楷体_GBK" w:hAnsi="Calibri" w:cs="Calibri" w:hint="eastAsia"/>
          <w:color w:val="0C0C0C"/>
          <w:sz w:val="32"/>
          <w:szCs w:val="32"/>
        </w:rPr>
        <w:t>（五）生态教育志愿服务项目。</w:t>
      </w:r>
      <w:r>
        <w:rPr>
          <w:rFonts w:ascii="仿宋_GB2312" w:eastAsia="仿宋_GB2312" w:hAnsi="Calibri" w:cs="Calibri" w:hint="eastAsia"/>
          <w:color w:val="0C0C0C"/>
          <w:sz w:val="32"/>
          <w:szCs w:val="32"/>
          <w:shd w:val="clear" w:color="auto" w:fill="FFFFFF"/>
        </w:rPr>
        <w:t>聚焦公众关心的生态环境问题，倡导和</w:t>
      </w:r>
      <w:proofErr w:type="gramStart"/>
      <w:r>
        <w:rPr>
          <w:rFonts w:ascii="仿宋_GB2312" w:eastAsia="仿宋_GB2312" w:hAnsi="Calibri" w:cs="Calibri" w:hint="eastAsia"/>
          <w:color w:val="0C0C0C"/>
          <w:sz w:val="32"/>
          <w:szCs w:val="32"/>
          <w:shd w:val="clear" w:color="auto" w:fill="FFFFFF"/>
        </w:rPr>
        <w:t>践行</w:t>
      </w:r>
      <w:proofErr w:type="gramEnd"/>
      <w:r>
        <w:rPr>
          <w:rFonts w:ascii="仿宋_GB2312" w:eastAsia="仿宋_GB2312" w:hAnsi="Calibri" w:cs="Calibri" w:hint="eastAsia"/>
          <w:color w:val="0C0C0C"/>
          <w:sz w:val="32"/>
          <w:szCs w:val="32"/>
          <w:shd w:val="clear" w:color="auto" w:fill="FFFFFF"/>
        </w:rPr>
        <w:t>绿色低碳生活方式，开展减</w:t>
      </w:r>
      <w:proofErr w:type="gramStart"/>
      <w:r>
        <w:rPr>
          <w:rFonts w:ascii="仿宋_GB2312" w:eastAsia="仿宋_GB2312" w:hAnsi="Calibri" w:cs="Calibri" w:hint="eastAsia"/>
          <w:color w:val="0C0C0C"/>
          <w:sz w:val="32"/>
          <w:szCs w:val="32"/>
          <w:shd w:val="clear" w:color="auto" w:fill="FFFFFF"/>
        </w:rPr>
        <w:t>污降碳</w:t>
      </w:r>
      <w:proofErr w:type="gramEnd"/>
      <w:r>
        <w:rPr>
          <w:rFonts w:ascii="仿宋_GB2312" w:eastAsia="仿宋_GB2312" w:hAnsi="Calibri" w:cs="Calibri" w:hint="eastAsia"/>
          <w:color w:val="0C0C0C"/>
          <w:sz w:val="32"/>
          <w:szCs w:val="32"/>
          <w:shd w:val="clear" w:color="auto" w:fill="FFFFFF"/>
        </w:rPr>
        <w:t>、污染防治、生态保护、气候变化、绿色发展、生态教育和垃圾分类等宣教和科普工作，依法有序参与对损害生态环境行为的监督、举报和曝光，提升全社会生态文明意识。</w:t>
      </w:r>
    </w:p>
    <w:p w14:paraId="337FFDA1" w14:textId="77777777" w:rsidR="00417192" w:rsidRDefault="00417192" w:rsidP="00417192">
      <w:pPr>
        <w:pStyle w:val="a3"/>
        <w:shd w:val="clear" w:color="auto" w:fill="FFFFFF"/>
        <w:spacing w:before="0" w:beforeAutospacing="0" w:after="0" w:afterAutospacing="0" w:line="540" w:lineRule="atLeast"/>
        <w:ind w:firstLine="645"/>
        <w:jc w:val="both"/>
        <w:rPr>
          <w:rFonts w:ascii="Calibri" w:hAnsi="Calibri" w:cs="Calibri"/>
          <w:color w:val="000000"/>
          <w:sz w:val="21"/>
          <w:szCs w:val="21"/>
        </w:rPr>
      </w:pPr>
      <w:r>
        <w:rPr>
          <w:rFonts w:ascii="方正楷体_GBK" w:eastAsia="方正楷体_GBK" w:hAnsi="Calibri" w:cs="Calibri" w:hint="eastAsia"/>
          <w:color w:val="0C0C0C"/>
          <w:sz w:val="32"/>
          <w:szCs w:val="32"/>
        </w:rPr>
        <w:t>（六）强边固防志愿服务项目。</w:t>
      </w:r>
      <w:r>
        <w:rPr>
          <w:rFonts w:ascii="仿宋_GB2312" w:eastAsia="仿宋_GB2312" w:hAnsi="Calibri" w:cs="Calibri" w:hint="eastAsia"/>
          <w:color w:val="0C0C0C"/>
          <w:sz w:val="32"/>
          <w:szCs w:val="32"/>
          <w:shd w:val="clear" w:color="auto" w:fill="FFFFFF"/>
        </w:rPr>
        <w:t>项目主要针对25个边境县（市），通过开展国家安全教育、疫情防控、疾病防治、爱国卫生等志愿服务，提升边境地区各族群众的国家意识、国门意识和国防意识。</w:t>
      </w:r>
    </w:p>
    <w:p w14:paraId="5031C9C7" w14:textId="77777777" w:rsidR="00417192" w:rsidRDefault="00417192" w:rsidP="00417192">
      <w:pPr>
        <w:pStyle w:val="a3"/>
        <w:shd w:val="clear" w:color="auto" w:fill="FFFFFF"/>
        <w:spacing w:before="0" w:beforeAutospacing="0" w:after="0" w:afterAutospacing="0" w:line="555" w:lineRule="atLeast"/>
        <w:ind w:firstLine="645"/>
        <w:jc w:val="both"/>
        <w:rPr>
          <w:color w:val="000000"/>
        </w:rPr>
      </w:pPr>
      <w:r>
        <w:rPr>
          <w:rFonts w:ascii="黑体" w:eastAsia="黑体" w:hAnsi="黑体" w:hint="eastAsia"/>
          <w:color w:val="0C0C0C"/>
          <w:sz w:val="32"/>
          <w:szCs w:val="32"/>
          <w:shd w:val="clear" w:color="auto" w:fill="FFFFFF"/>
        </w:rPr>
        <w:t>三、申报条件、项目经费、完成时限</w:t>
      </w:r>
      <w:proofErr w:type="gramStart"/>
      <w:r>
        <w:rPr>
          <w:rFonts w:ascii="黑体" w:eastAsia="黑体" w:hAnsi="黑体" w:hint="eastAsia"/>
          <w:color w:val="0C0C0C"/>
          <w:sz w:val="32"/>
          <w:szCs w:val="32"/>
          <w:shd w:val="clear" w:color="auto" w:fill="FFFFFF"/>
        </w:rPr>
        <w:t>和结项条件</w:t>
      </w:r>
      <w:proofErr w:type="gramEnd"/>
    </w:p>
    <w:p w14:paraId="2116AB4A" w14:textId="77777777" w:rsidR="00417192" w:rsidRDefault="00417192" w:rsidP="00417192">
      <w:pPr>
        <w:pStyle w:val="a3"/>
        <w:shd w:val="clear" w:color="auto" w:fill="FFFFFF"/>
        <w:spacing w:before="0" w:beforeAutospacing="0" w:after="0" w:afterAutospacing="0" w:line="555" w:lineRule="atLeast"/>
        <w:ind w:firstLine="645"/>
        <w:jc w:val="both"/>
        <w:rPr>
          <w:rFonts w:hint="eastAsia"/>
          <w:color w:val="000000"/>
        </w:rPr>
      </w:pPr>
      <w:r>
        <w:rPr>
          <w:rFonts w:ascii="方正楷体_GBK" w:eastAsia="方正楷体_GBK" w:hint="eastAsia"/>
          <w:color w:val="0C0C0C"/>
          <w:sz w:val="32"/>
          <w:szCs w:val="32"/>
        </w:rPr>
        <w:t>（一）申报条件。</w:t>
      </w:r>
      <w:r>
        <w:rPr>
          <w:rFonts w:ascii="仿宋_GB2312" w:eastAsia="仿宋_GB2312" w:hint="eastAsia"/>
          <w:color w:val="0C0C0C"/>
          <w:sz w:val="32"/>
          <w:szCs w:val="32"/>
        </w:rPr>
        <w:t>项目申报主体为全省各级</w:t>
      </w:r>
      <w:r>
        <w:rPr>
          <w:rFonts w:ascii="仿宋_GB2312" w:eastAsia="仿宋_GB2312" w:hint="eastAsia"/>
          <w:color w:val="0C0C0C"/>
          <w:sz w:val="32"/>
          <w:szCs w:val="32"/>
          <w:shd w:val="clear" w:color="auto" w:fill="FFFFFF"/>
        </w:rPr>
        <w:t>新时代文明实践社科普及志愿服务队</w:t>
      </w:r>
      <w:r>
        <w:rPr>
          <w:rFonts w:ascii="仿宋_GB2312" w:eastAsia="仿宋_GB2312" w:hint="eastAsia"/>
          <w:color w:val="0C0C0C"/>
          <w:sz w:val="32"/>
          <w:szCs w:val="32"/>
        </w:rPr>
        <w:t>。2021年科普志愿服务</w:t>
      </w:r>
      <w:proofErr w:type="gramStart"/>
      <w:r>
        <w:rPr>
          <w:rFonts w:ascii="仿宋_GB2312" w:eastAsia="仿宋_GB2312" w:hint="eastAsia"/>
          <w:color w:val="0C0C0C"/>
          <w:sz w:val="32"/>
          <w:szCs w:val="32"/>
        </w:rPr>
        <w:t>项目结项“优秀”</w:t>
      </w:r>
      <w:proofErr w:type="gramEnd"/>
      <w:r>
        <w:rPr>
          <w:rFonts w:ascii="仿宋_GB2312" w:eastAsia="仿宋_GB2312" w:hint="eastAsia"/>
          <w:color w:val="0C0C0C"/>
          <w:sz w:val="32"/>
          <w:szCs w:val="32"/>
        </w:rPr>
        <w:t>的团队优先。</w:t>
      </w:r>
    </w:p>
    <w:p w14:paraId="7DB6011B" w14:textId="77777777" w:rsidR="00417192" w:rsidRDefault="00417192" w:rsidP="00417192">
      <w:pPr>
        <w:pStyle w:val="a3"/>
        <w:shd w:val="clear" w:color="auto" w:fill="FFFFFF"/>
        <w:spacing w:before="0" w:beforeAutospacing="0" w:after="0" w:afterAutospacing="0" w:line="555" w:lineRule="atLeast"/>
        <w:ind w:firstLine="645"/>
        <w:jc w:val="both"/>
        <w:rPr>
          <w:rFonts w:hint="eastAsia"/>
          <w:color w:val="000000"/>
        </w:rPr>
      </w:pPr>
      <w:r>
        <w:rPr>
          <w:rFonts w:ascii="方正楷体_GBK" w:eastAsia="方正楷体_GBK" w:hint="eastAsia"/>
          <w:color w:val="0C0C0C"/>
          <w:sz w:val="32"/>
          <w:szCs w:val="32"/>
        </w:rPr>
        <w:lastRenderedPageBreak/>
        <w:t>（二）项目经费。</w:t>
      </w:r>
      <w:r>
        <w:rPr>
          <w:rFonts w:ascii="仿宋_GB2312" w:eastAsia="仿宋_GB2312" w:hint="eastAsia"/>
          <w:color w:val="0C0C0C"/>
          <w:sz w:val="32"/>
          <w:szCs w:val="32"/>
        </w:rPr>
        <w:t>每个项目经费1-2万元。</w:t>
      </w:r>
    </w:p>
    <w:p w14:paraId="4A557719" w14:textId="77777777" w:rsidR="00417192" w:rsidRDefault="00417192" w:rsidP="00417192">
      <w:pPr>
        <w:pStyle w:val="a3"/>
        <w:shd w:val="clear" w:color="auto" w:fill="FFFFFF"/>
        <w:spacing w:before="0" w:beforeAutospacing="0" w:after="0" w:afterAutospacing="0" w:line="555" w:lineRule="atLeast"/>
        <w:ind w:firstLine="645"/>
        <w:jc w:val="both"/>
        <w:rPr>
          <w:rFonts w:hint="eastAsia"/>
          <w:color w:val="000000"/>
        </w:rPr>
      </w:pPr>
      <w:r>
        <w:rPr>
          <w:rFonts w:ascii="方正楷体_GBK" w:eastAsia="方正楷体_GBK" w:hint="eastAsia"/>
          <w:color w:val="0C0C0C"/>
          <w:sz w:val="32"/>
          <w:szCs w:val="32"/>
        </w:rPr>
        <w:t>（三）完成时限。</w:t>
      </w:r>
      <w:r>
        <w:rPr>
          <w:rFonts w:ascii="仿宋_GB2312" w:eastAsia="仿宋_GB2312" w:hint="eastAsia"/>
          <w:color w:val="0C0C0C"/>
          <w:sz w:val="32"/>
          <w:szCs w:val="32"/>
        </w:rPr>
        <w:t>每个项目完成期间为一年。省社科联将于2023年5月底前组织验收结项。无正当理由逾期未结项的，或验收不合格的，项目作中止处理，已拨剩余经费按原渠道退回，取消该志愿服务队2年申报资格。</w:t>
      </w:r>
    </w:p>
    <w:p w14:paraId="4BC6D186" w14:textId="77777777" w:rsidR="00417192" w:rsidRDefault="00417192" w:rsidP="00417192">
      <w:pPr>
        <w:pStyle w:val="a3"/>
        <w:shd w:val="clear" w:color="auto" w:fill="FFFFFF"/>
        <w:spacing w:before="0" w:beforeAutospacing="0" w:after="0" w:afterAutospacing="0" w:line="555" w:lineRule="atLeast"/>
        <w:ind w:firstLine="645"/>
        <w:jc w:val="both"/>
        <w:rPr>
          <w:rFonts w:hint="eastAsia"/>
          <w:color w:val="000000"/>
        </w:rPr>
      </w:pPr>
      <w:r>
        <w:rPr>
          <w:rFonts w:ascii="方正楷体_GBK" w:eastAsia="方正楷体_GBK" w:hint="eastAsia"/>
          <w:color w:val="0C0C0C"/>
          <w:sz w:val="32"/>
          <w:szCs w:val="32"/>
        </w:rPr>
        <w:t>（四）</w:t>
      </w:r>
      <w:proofErr w:type="gramStart"/>
      <w:r>
        <w:rPr>
          <w:rFonts w:ascii="方正楷体_GBK" w:eastAsia="方正楷体_GBK" w:hint="eastAsia"/>
          <w:color w:val="0C0C0C"/>
          <w:sz w:val="32"/>
          <w:szCs w:val="32"/>
        </w:rPr>
        <w:t>结项条件</w:t>
      </w:r>
      <w:proofErr w:type="gramEnd"/>
      <w:r>
        <w:rPr>
          <w:rFonts w:ascii="方正楷体_GBK" w:eastAsia="方正楷体_GBK" w:hint="eastAsia"/>
          <w:color w:val="0C0C0C"/>
          <w:sz w:val="32"/>
          <w:szCs w:val="32"/>
        </w:rPr>
        <w:t>。</w:t>
      </w:r>
      <w:r>
        <w:rPr>
          <w:rFonts w:ascii="仿宋_GB2312" w:eastAsia="仿宋_GB2312" w:hint="eastAsia"/>
          <w:color w:val="0C0C0C"/>
          <w:sz w:val="32"/>
          <w:szCs w:val="32"/>
        </w:rPr>
        <w:t>主要从志愿者队伍建设、志愿服务专业质量和效果、活动规范、活动信息报送等方面进行考察。</w:t>
      </w:r>
      <w:proofErr w:type="gramStart"/>
      <w:r>
        <w:rPr>
          <w:rFonts w:ascii="仿宋_GB2312" w:eastAsia="仿宋_GB2312" w:hint="eastAsia"/>
          <w:color w:val="0C0C0C"/>
          <w:sz w:val="32"/>
          <w:szCs w:val="32"/>
        </w:rPr>
        <w:t>结项等级</w:t>
      </w:r>
      <w:proofErr w:type="gramEnd"/>
      <w:r>
        <w:rPr>
          <w:rFonts w:ascii="仿宋_GB2312" w:eastAsia="仿宋_GB2312" w:hint="eastAsia"/>
          <w:color w:val="0C0C0C"/>
          <w:sz w:val="32"/>
          <w:szCs w:val="32"/>
        </w:rPr>
        <w:t>分别为优秀、良好、合格和不合格四个层级。</w:t>
      </w:r>
    </w:p>
    <w:p w14:paraId="2560DA8C" w14:textId="77777777" w:rsidR="00417192" w:rsidRDefault="00417192" w:rsidP="00417192">
      <w:pPr>
        <w:pStyle w:val="a3"/>
        <w:shd w:val="clear" w:color="auto" w:fill="FFFFFF"/>
        <w:spacing w:before="0" w:beforeAutospacing="0" w:after="0" w:afterAutospacing="0" w:line="555" w:lineRule="atLeast"/>
        <w:ind w:firstLine="645"/>
        <w:jc w:val="both"/>
        <w:rPr>
          <w:rFonts w:hint="eastAsia"/>
          <w:color w:val="000000"/>
        </w:rPr>
      </w:pPr>
      <w:r>
        <w:rPr>
          <w:rFonts w:ascii="黑体" w:eastAsia="黑体" w:hAnsi="黑体" w:hint="eastAsia"/>
          <w:color w:val="0C0C0C"/>
          <w:sz w:val="32"/>
          <w:szCs w:val="32"/>
          <w:shd w:val="clear" w:color="auto" w:fill="FFFFFF"/>
        </w:rPr>
        <w:t>四、申报、评审相关工作要求</w:t>
      </w:r>
    </w:p>
    <w:p w14:paraId="0FACF0AC"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hint="eastAsia"/>
          <w:color w:val="000000"/>
          <w:sz w:val="21"/>
          <w:szCs w:val="21"/>
        </w:rPr>
      </w:pPr>
      <w:r>
        <w:rPr>
          <w:rFonts w:ascii="仿宋_GB2312" w:eastAsia="仿宋_GB2312" w:hAnsi="Calibri" w:cs="Calibri" w:hint="eastAsia"/>
          <w:color w:val="0C0C0C"/>
          <w:sz w:val="32"/>
          <w:szCs w:val="32"/>
        </w:rPr>
        <w:t>（一）申报材料请到省社科</w:t>
      </w:r>
      <w:proofErr w:type="gramStart"/>
      <w:r>
        <w:rPr>
          <w:rFonts w:ascii="仿宋_GB2312" w:eastAsia="仿宋_GB2312" w:hAnsi="Calibri" w:cs="Calibri" w:hint="eastAsia"/>
          <w:color w:val="0C0C0C"/>
          <w:sz w:val="32"/>
          <w:szCs w:val="32"/>
        </w:rPr>
        <w:t>联官网</w:t>
      </w:r>
      <w:proofErr w:type="gramEnd"/>
      <w:r>
        <w:rPr>
          <w:rFonts w:ascii="仿宋_GB2312" w:eastAsia="仿宋_GB2312" w:hAnsi="Calibri" w:cs="Calibri" w:hint="eastAsia"/>
          <w:color w:val="0C0C0C"/>
          <w:sz w:val="32"/>
          <w:szCs w:val="32"/>
        </w:rPr>
        <w:t>下载并使用计算机填写，A3纸双面印制1份，连同项目申报汇总表1份报送省社科联，并发送可编辑的电子版到省社科联科普部邮箱。</w:t>
      </w:r>
    </w:p>
    <w:p w14:paraId="7899B8B8"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二）本年度项目实行限额申报，名额根据县区数、2021年项目实施情况进行分配。各县、市县级社科学术社团、市辖区内各级科普基地的志愿服务项目由州市社科联统筹研究上报，高校各学院、科普基地的志愿服务项目由高校社科联统筹研究上报。其余省级部门、社科学术社团、省级社科普及示范基地原则上不超过1个项目。</w:t>
      </w:r>
    </w:p>
    <w:p w14:paraId="3C505A90" w14:textId="77777777" w:rsidR="00417192" w:rsidRDefault="00417192" w:rsidP="00417192">
      <w:pPr>
        <w:pStyle w:val="a3"/>
        <w:shd w:val="clear" w:color="auto" w:fill="FFFFFF"/>
        <w:spacing w:before="0" w:beforeAutospacing="0" w:after="0" w:afterAutospacing="0" w:line="555" w:lineRule="atLeast"/>
        <w:ind w:firstLine="645"/>
        <w:jc w:val="both"/>
        <w:rPr>
          <w:color w:val="000000"/>
        </w:rPr>
      </w:pPr>
      <w:r>
        <w:rPr>
          <w:rFonts w:ascii="仿宋_GB2312" w:eastAsia="仿宋_GB2312" w:hint="eastAsia"/>
          <w:color w:val="0C0C0C"/>
          <w:sz w:val="32"/>
          <w:szCs w:val="32"/>
        </w:rPr>
        <w:t>（三）本项目实行专家评审，立项名单在云南省社会科学界联合会网站上公示。</w:t>
      </w:r>
    </w:p>
    <w:p w14:paraId="71AF198E"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hint="eastAsia"/>
          <w:color w:val="000000"/>
          <w:sz w:val="21"/>
          <w:szCs w:val="21"/>
        </w:rPr>
      </w:pPr>
      <w:r>
        <w:rPr>
          <w:rFonts w:ascii="仿宋_GB2312" w:eastAsia="仿宋_GB2312" w:hAnsi="Calibri" w:cs="Calibri" w:hint="eastAsia"/>
          <w:color w:val="0C0C0C"/>
          <w:sz w:val="32"/>
          <w:szCs w:val="32"/>
        </w:rPr>
        <w:lastRenderedPageBreak/>
        <w:t>（四）本项目申报时间为2022年4月20日至5月20日。请各单位在5月20日前，将申报材料报送省社科联科普部，逾期不予受理。</w:t>
      </w:r>
    </w:p>
    <w:p w14:paraId="65745538"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联</w:t>
      </w:r>
      <w:r>
        <w:rPr>
          <w:rFonts w:ascii="仿宋_GB2312" w:eastAsia="仿宋_GB2312" w:hAnsi="Calibri" w:cs="Calibri" w:hint="eastAsia"/>
          <w:color w:val="0C0C0C"/>
          <w:sz w:val="32"/>
          <w:szCs w:val="32"/>
        </w:rPr>
        <w:t> </w:t>
      </w:r>
      <w:r>
        <w:rPr>
          <w:rFonts w:ascii="仿宋_GB2312" w:eastAsia="仿宋_GB2312" w:hAnsi="Calibri" w:cs="Calibri" w:hint="eastAsia"/>
          <w:color w:val="0C0C0C"/>
          <w:sz w:val="32"/>
          <w:szCs w:val="32"/>
        </w:rPr>
        <w:t>系</w:t>
      </w:r>
      <w:r>
        <w:rPr>
          <w:rFonts w:ascii="仿宋_GB2312" w:eastAsia="仿宋_GB2312" w:hAnsi="Calibri" w:cs="Calibri" w:hint="eastAsia"/>
          <w:color w:val="0C0C0C"/>
          <w:sz w:val="32"/>
          <w:szCs w:val="32"/>
        </w:rPr>
        <w:t> </w:t>
      </w:r>
      <w:r>
        <w:rPr>
          <w:rFonts w:ascii="仿宋_GB2312" w:eastAsia="仿宋_GB2312" w:hAnsi="Calibri" w:cs="Calibri" w:hint="eastAsia"/>
          <w:color w:val="0C0C0C"/>
          <w:sz w:val="32"/>
          <w:szCs w:val="32"/>
        </w:rPr>
        <w:t>人：周如娟</w:t>
      </w:r>
      <w:r>
        <w:rPr>
          <w:rFonts w:ascii="仿宋_GB2312" w:eastAsia="仿宋_GB2312" w:hAnsi="Calibri" w:cs="Calibri" w:hint="eastAsia"/>
          <w:color w:val="0C0C0C"/>
          <w:sz w:val="32"/>
          <w:szCs w:val="32"/>
        </w:rPr>
        <w:t>   </w:t>
      </w:r>
      <w:r>
        <w:rPr>
          <w:rFonts w:ascii="仿宋_GB2312" w:eastAsia="仿宋_GB2312" w:hAnsi="Calibri" w:cs="Calibri" w:hint="eastAsia"/>
          <w:color w:val="0C0C0C"/>
          <w:sz w:val="32"/>
          <w:szCs w:val="32"/>
        </w:rPr>
        <w:t>0871-68319664</w:t>
      </w:r>
    </w:p>
    <w:p w14:paraId="3AF63044"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地</w:t>
      </w:r>
      <w:r>
        <w:rPr>
          <w:rFonts w:ascii="仿宋_GB2312" w:eastAsia="仿宋_GB2312" w:hAnsi="Calibri" w:cs="Calibri" w:hint="eastAsia"/>
          <w:color w:val="0C0C0C"/>
          <w:sz w:val="32"/>
          <w:szCs w:val="32"/>
        </w:rPr>
        <w:t>    </w:t>
      </w:r>
      <w:r>
        <w:rPr>
          <w:rFonts w:ascii="仿宋_GB2312" w:eastAsia="仿宋_GB2312" w:hAnsi="Calibri" w:cs="Calibri" w:hint="eastAsia"/>
          <w:color w:val="0C0C0C"/>
          <w:sz w:val="32"/>
          <w:szCs w:val="32"/>
        </w:rPr>
        <w:t>址：昆明市二环西路397号云南省社科联科普部</w:t>
      </w:r>
    </w:p>
    <w:p w14:paraId="11A68243"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电子邮箱：</w:t>
      </w:r>
      <w:hyperlink r:id="rId6" w:history="1">
        <w:r>
          <w:rPr>
            <w:rStyle w:val="a4"/>
            <w:rFonts w:ascii="仿宋_GB2312" w:eastAsia="仿宋_GB2312" w:hAnsi="Calibri" w:cs="Calibri" w:hint="eastAsia"/>
            <w:color w:val="0C0C0C"/>
            <w:sz w:val="32"/>
            <w:szCs w:val="32"/>
          </w:rPr>
          <w:t>ynskpj@163.com</w:t>
        </w:r>
      </w:hyperlink>
    </w:p>
    <w:p w14:paraId="3BE00AD9"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 </w:t>
      </w:r>
      <w:r>
        <w:rPr>
          <w:rFonts w:ascii="仿宋_GB2312" w:eastAsia="仿宋_GB2312" w:hAnsi="Calibri" w:cs="Calibri" w:hint="eastAsia"/>
          <w:color w:val="0C0C0C"/>
          <w:sz w:val="32"/>
          <w:szCs w:val="32"/>
        </w:rPr>
        <w:t>附件：</w:t>
      </w:r>
    </w:p>
    <w:p w14:paraId="1D0CFDC0"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1.</w:t>
      </w:r>
      <w:r>
        <w:rPr>
          <w:rFonts w:ascii="仿宋_GB2312" w:eastAsia="仿宋_GB2312" w:hAnsi="Calibri" w:cs="Calibri" w:hint="eastAsia"/>
          <w:color w:val="0C0C0C"/>
          <w:sz w:val="32"/>
          <w:szCs w:val="32"/>
        </w:rPr>
        <w:t> </w:t>
      </w:r>
      <w:r>
        <w:rPr>
          <w:rFonts w:ascii="仿宋_GB2312" w:eastAsia="仿宋_GB2312" w:hAnsi="Calibri" w:cs="Calibri" w:hint="eastAsia"/>
          <w:color w:val="0C0C0C"/>
          <w:sz w:val="32"/>
          <w:szCs w:val="32"/>
        </w:rPr>
        <w:t>2022年社科普及志愿服务项目申报限额分配表</w:t>
      </w:r>
    </w:p>
    <w:p w14:paraId="166F7D34"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2. 云南省新时代文明实践社科普及志愿服务行动项目申请书</w:t>
      </w:r>
    </w:p>
    <w:p w14:paraId="4E22EE2F" w14:textId="77777777" w:rsidR="00417192" w:rsidRDefault="00417192" w:rsidP="00417192">
      <w:pPr>
        <w:pStyle w:val="a3"/>
        <w:shd w:val="clear" w:color="auto" w:fill="FFFFFF"/>
        <w:spacing w:before="0" w:beforeAutospacing="0" w:after="0" w:afterAutospacing="0" w:line="555" w:lineRule="atLeast"/>
        <w:ind w:firstLine="645"/>
        <w:jc w:val="both"/>
        <w:rPr>
          <w:rFonts w:ascii="Calibri" w:hAnsi="Calibri" w:cs="Calibri"/>
          <w:color w:val="000000"/>
          <w:sz w:val="21"/>
          <w:szCs w:val="21"/>
        </w:rPr>
      </w:pPr>
      <w:r>
        <w:rPr>
          <w:rFonts w:ascii="仿宋_GB2312" w:eastAsia="仿宋_GB2312" w:hAnsi="Calibri" w:cs="Calibri" w:hint="eastAsia"/>
          <w:color w:val="0C0C0C"/>
          <w:sz w:val="32"/>
          <w:szCs w:val="32"/>
        </w:rPr>
        <w:t>3. 2022年云南省新时代文明实践社科普及志愿服务行动项目汇总表</w:t>
      </w:r>
    </w:p>
    <w:p w14:paraId="02674B33" w14:textId="77777777" w:rsidR="00C356FD" w:rsidRPr="00417192" w:rsidRDefault="00C356FD"/>
    <w:sectPr w:rsidR="00C356FD" w:rsidRPr="00417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D2B4A" w14:textId="77777777" w:rsidR="00F0125C" w:rsidRDefault="00F0125C" w:rsidP="0048680F">
      <w:r>
        <w:separator/>
      </w:r>
    </w:p>
  </w:endnote>
  <w:endnote w:type="continuationSeparator" w:id="0">
    <w:p w14:paraId="4184DD4A" w14:textId="77777777" w:rsidR="00F0125C" w:rsidRDefault="00F0125C" w:rsidP="0048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SI小标宋-GB2312">
    <w:altName w:val="宋体"/>
    <w:panose1 w:val="00000000000000000000"/>
    <w:charset w:val="86"/>
    <w:family w:val="roman"/>
    <w:notTrueType/>
    <w:pitch w:val="default"/>
    <w:sig w:usb0="00000001" w:usb1="080E0000" w:usb2="00000010" w:usb3="00000000" w:csb0="00040000" w:csb1="00000000"/>
  </w:font>
  <w:font w:name="仿宋_GB2312">
    <w:altName w:val="宋体"/>
    <w:charset w:val="86"/>
    <w:family w:val="auto"/>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_GBK">
    <w:altName w:val="宋体"/>
    <w:charset w:val="86"/>
    <w:family w:val="auto"/>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54B4" w14:textId="77777777" w:rsidR="00F0125C" w:rsidRDefault="00F0125C" w:rsidP="0048680F">
      <w:r>
        <w:separator/>
      </w:r>
    </w:p>
  </w:footnote>
  <w:footnote w:type="continuationSeparator" w:id="0">
    <w:p w14:paraId="15F67F15" w14:textId="77777777" w:rsidR="00F0125C" w:rsidRDefault="00F0125C" w:rsidP="00486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24"/>
    <w:rsid w:val="00417192"/>
    <w:rsid w:val="0048680F"/>
    <w:rsid w:val="00BB1124"/>
    <w:rsid w:val="00C356FD"/>
    <w:rsid w:val="00F01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0E31BF-A88E-4144-9EEB-CECC593D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19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17192"/>
    <w:rPr>
      <w:color w:val="0000FF"/>
      <w:u w:val="single"/>
    </w:rPr>
  </w:style>
  <w:style w:type="paragraph" w:styleId="a5">
    <w:name w:val="Balloon Text"/>
    <w:basedOn w:val="a"/>
    <w:link w:val="a6"/>
    <w:uiPriority w:val="99"/>
    <w:semiHidden/>
    <w:unhideWhenUsed/>
    <w:rsid w:val="00417192"/>
    <w:rPr>
      <w:sz w:val="18"/>
      <w:szCs w:val="18"/>
    </w:rPr>
  </w:style>
  <w:style w:type="character" w:customStyle="1" w:styleId="a6">
    <w:name w:val="批注框文本 字符"/>
    <w:basedOn w:val="a0"/>
    <w:link w:val="a5"/>
    <w:uiPriority w:val="99"/>
    <w:semiHidden/>
    <w:rsid w:val="00417192"/>
    <w:rPr>
      <w:sz w:val="18"/>
      <w:szCs w:val="18"/>
    </w:rPr>
  </w:style>
  <w:style w:type="paragraph" w:styleId="a7">
    <w:name w:val="header"/>
    <w:basedOn w:val="a"/>
    <w:link w:val="a8"/>
    <w:uiPriority w:val="99"/>
    <w:unhideWhenUsed/>
    <w:rsid w:val="0048680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8680F"/>
    <w:rPr>
      <w:sz w:val="18"/>
      <w:szCs w:val="18"/>
    </w:rPr>
  </w:style>
  <w:style w:type="paragraph" w:styleId="a9">
    <w:name w:val="footer"/>
    <w:basedOn w:val="a"/>
    <w:link w:val="aa"/>
    <w:uiPriority w:val="99"/>
    <w:unhideWhenUsed/>
    <w:rsid w:val="0048680F"/>
    <w:pPr>
      <w:tabs>
        <w:tab w:val="center" w:pos="4153"/>
        <w:tab w:val="right" w:pos="8306"/>
      </w:tabs>
      <w:snapToGrid w:val="0"/>
      <w:jc w:val="left"/>
    </w:pPr>
    <w:rPr>
      <w:sz w:val="18"/>
      <w:szCs w:val="18"/>
    </w:rPr>
  </w:style>
  <w:style w:type="character" w:customStyle="1" w:styleId="aa">
    <w:name w:val="页脚 字符"/>
    <w:basedOn w:val="a0"/>
    <w:link w:val="a9"/>
    <w:uiPriority w:val="99"/>
    <w:rsid w:val="004868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nskpj@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fy</cp:lastModifiedBy>
  <cp:revision>3</cp:revision>
  <cp:lastPrinted>2022-04-22T03:24:00Z</cp:lastPrinted>
  <dcterms:created xsi:type="dcterms:W3CDTF">2022-04-22T03:24:00Z</dcterms:created>
  <dcterms:modified xsi:type="dcterms:W3CDTF">2022-04-22T05:58:00Z</dcterms:modified>
</cp:coreProperties>
</file>